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40" w:rsidRPr="00406540" w:rsidRDefault="00612E0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-457200</wp:posOffset>
            </wp:positionV>
            <wp:extent cx="2143125" cy="1914525"/>
            <wp:effectExtent l="19050" t="0" r="9525" b="0"/>
            <wp:wrapNone/>
            <wp:docPr id="2" name="Рисунок 2" descr="C:\Users\Lord771\Desktop\документы по АНО Партнер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d771\Desktop\документы по АНО Партнер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540"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«Утверждаю»</w:t>
      </w:r>
    </w:p>
    <w:p w:rsidR="00406540" w:rsidRPr="00406540" w:rsidRDefault="0040654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Директор Центра обучения</w:t>
      </w:r>
    </w:p>
    <w:p w:rsidR="00406540" w:rsidRPr="00406540" w:rsidRDefault="0040654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"Партнер"  ________ Б. А. </w:t>
      </w:r>
      <w:proofErr w:type="spellStart"/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Колычев</w:t>
      </w:r>
      <w:proofErr w:type="spellEnd"/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«04»  января 2021г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ru-RU"/>
        </w:rPr>
        <w:t xml:space="preserve">               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ru-RU"/>
        </w:rPr>
        <w:t xml:space="preserve">                 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ru-RU"/>
        </w:rPr>
        <w:t>            </w:t>
      </w:r>
      <w:r w:rsidR="00E14CA6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ru-RU"/>
        </w:rPr>
        <w:t xml:space="preserve">      </w:t>
      </w: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ru-RU"/>
        </w:rPr>
        <w:t xml:space="preserve">  </w:t>
      </w: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u w:val="single"/>
          <w:lang w:eastAsia="ru-RU"/>
        </w:rPr>
        <w:t>Положение</w:t>
      </w:r>
    </w:p>
    <w:p w:rsidR="00E14CA6" w:rsidRDefault="00E14CA6" w:rsidP="00E14CA6">
      <w:pPr>
        <w:widowControl w:val="0"/>
        <w:spacing w:after="0" w:line="240" w:lineRule="auto"/>
        <w:ind w:right="-20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                       </w:t>
      </w:r>
      <w:r w:rsidR="009B774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  </w:t>
      </w:r>
      <w:r w:rsidR="00406540"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о</w:t>
      </w:r>
      <w:r w:rsidR="00406540" w:rsidRPr="00406540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 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порядке и  основания  перевода, отчисления  </w:t>
      </w:r>
    </w:p>
    <w:p w:rsidR="00406540" w:rsidRPr="00406540" w:rsidRDefault="00E14CA6" w:rsidP="00E14CA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                                        </w:t>
      </w:r>
      <w:r w:rsidR="009B774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и  восстановления 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обучающихся</w:t>
      </w:r>
      <w:proofErr w:type="gramEnd"/>
    </w:p>
    <w:p w:rsidR="00406540" w:rsidRPr="00406540" w:rsidRDefault="00E14CA6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      </w:t>
      </w:r>
      <w:r w:rsidR="00406540"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в Автономной  некоммерческой  организации     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            профессионального  образования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                 "Центр  обучения  "Партнер"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581" w:dyaOrig="2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132.75pt" o:ole="">
            <v:imagedata r:id="rId5" o:title=""/>
          </v:shape>
          <o:OLEObject Type="Embed" ProgID="Word.Document.12" ShapeID="_x0000_i1025" DrawAspect="Content" ObjectID="_1694871985" r:id="rId6">
            <o:FieldCodes>\s</o:FieldCodes>
          </o:OLEObject>
        </w:objec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06540" w:rsidRPr="00406540" w:rsidRDefault="00406540" w:rsidP="00E1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г. Богданович  </w:t>
      </w:r>
    </w:p>
    <w:p w:rsidR="00406540" w:rsidRPr="00406540" w:rsidRDefault="00E14CA6" w:rsidP="00406540">
      <w:pPr>
        <w:widowControl w:val="0"/>
        <w:spacing w:after="0" w:line="240" w:lineRule="auto"/>
        <w:ind w:left="11" w:right="4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1</w:t>
      </w:r>
      <w:r w:rsidR="00406540"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 Настоящее положение разработано в соответствии с Федеральным законом "Об образовании в Российской Федерации" от 29.12.2012 N 273-ФЗ, Уставом Центра обучения "Партнер" и программами обучения профессионального и дополнительного профессионального образования реализуемыми организацией.</w:t>
      </w:r>
    </w:p>
    <w:p w:rsidR="00406540" w:rsidRPr="00406540" w:rsidRDefault="00406540" w:rsidP="00406540">
      <w:pPr>
        <w:spacing w:after="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4CA6" w:rsidRDefault="00E14CA6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и основания перевода:</w:t>
      </w:r>
    </w:p>
    <w:p w:rsidR="00E14CA6" w:rsidRDefault="00E14CA6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Перевод из одной образовательной организации в другую образовательную организацию Центром обучения «Партнер» - не допускается.</w:t>
      </w:r>
    </w:p>
    <w:p w:rsidR="00E14CA6" w:rsidRDefault="00E14CA6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Перевод из одной учебной группы в другую учебную группу обучения производится только на основании письменного заявления обучающегося или родителей (законных представителей</w:t>
      </w:r>
      <w:r w:rsidR="00CC2A9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несовершеннолетнего обучающегося.</w:t>
      </w:r>
    </w:p>
    <w:p w:rsidR="00CC2A93" w:rsidRDefault="00CC2A93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A93" w:rsidRDefault="00CC2A93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и основания отчисления обучающегося:</w:t>
      </w:r>
    </w:p>
    <w:p w:rsidR="00CC2A93" w:rsidRDefault="00CC2A93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 Основанием для отчисления из Центра обучения «Партнер» является прекращение образовательных отношений в связи:</w:t>
      </w:r>
    </w:p>
    <w:p w:rsidR="00CC2A93" w:rsidRDefault="00CC2A93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получением образования (завершением обучения)</w:t>
      </w:r>
    </w:p>
    <w:p w:rsidR="00CC2A93" w:rsidRDefault="00CC2A93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обучающегося или родителей (законных представителей) несовершеннолетнего обучающегося.</w:t>
      </w:r>
    </w:p>
    <w:p w:rsidR="00CC2A93" w:rsidRDefault="00CC2A93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инициативе Центра обучения «Партнер» в случае применения к обучающемуся отчисления как меры дисциплинарного взыскания, а также в случае установления нарушения порядка приема в Центр обучения «Партнер», повлекшего по вине обучающегося его незаконное зачисление.</w:t>
      </w:r>
    </w:p>
    <w:p w:rsidR="00CC2A93" w:rsidRDefault="00CC2A93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обучающегося, в том числе в случае ликвидации образовательной организации.</w:t>
      </w:r>
    </w:p>
    <w:p w:rsidR="00CC2A93" w:rsidRDefault="00CC2A93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решению директора Центра обучения «Партнер» за неоднократное совершение дисциплинарных проступков (нарушение Устава, правил поведения обучающихся и иных нормативных актов</w:t>
      </w:r>
      <w:r w:rsidR="0059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и осуществления образовательной деятельности.</w:t>
      </w:r>
      <w:proofErr w:type="gramEnd"/>
      <w:r w:rsidR="0059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отчислении несовершеннолетнего обучающегося как меры дисциплинарного взыскания применяется с учетом мнения родителей (законных представителей).</w:t>
      </w:r>
    </w:p>
    <w:p w:rsidR="00593BB7" w:rsidRDefault="00593BB7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Досрочное прекращение образовательных отношений</w:t>
      </w:r>
      <w:r w:rsidR="005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 обязательств указанного обучающегося перед Центром обучения «Партнер».</w:t>
      </w:r>
    </w:p>
    <w:p w:rsidR="005B12AB" w:rsidRDefault="005B12AB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 Основанием для прекращения образовательных отношений является приказ директора Центра обучения «Партнер» о</w:t>
      </w:r>
      <w:r w:rsidR="00611BE7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отчислении обучающегося.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обязанности обучающегося, предусмотренные законодательством об образовании и локальными</w:t>
      </w:r>
      <w:r w:rsidR="0061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 Центра обучения «Партнер», прекращаются </w:t>
      </w:r>
      <w:proofErr w:type="gramStart"/>
      <w:r w:rsidR="0061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отчисления</w:t>
      </w:r>
      <w:proofErr w:type="gramEnd"/>
      <w:r w:rsidR="00611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1BE7" w:rsidRDefault="00611BE7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досрочном прекращении образовательных отношений Центр обучения «Партнер» в трехдневный срок после издания приказа директора Центра обучения «Партнер» об отчислении обучающегося выдает лицу, отчисленному из Центра обучения «Партнер», справку об обучении в соответствии с частью 12 статьи 60 Федерального закона «Об образовании».</w:t>
      </w:r>
    </w:p>
    <w:p w:rsidR="00611BE7" w:rsidRDefault="00611BE7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BE7" w:rsidRDefault="00611BE7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Восстановление  обучающегося в Центре обучения «Партнер»</w:t>
      </w:r>
    </w:p>
    <w:p w:rsidR="00611BE7" w:rsidRDefault="00611BE7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Восстановление обучающегося в Центре обучения «Партнер», если он досрочно прекратил образовательные отношения по своей инициативе или по инициативе родителей (законных представителей) несовершеннолетнего обучающегося производится в соответствии с Правилами приема обучающегося в Центр обучения «Партнер».</w:t>
      </w:r>
    </w:p>
    <w:p w:rsidR="00611BE7" w:rsidRDefault="00611BE7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 условия восстановления обучающегося, отчисленного по инициативе Центра обучения «Партнер» проводится только в исключительных случаях по приказу директора Центра обучения «Партнер».</w:t>
      </w:r>
    </w:p>
    <w:p w:rsidR="00406540" w:rsidRPr="00406540" w:rsidRDefault="00406540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774D" w:rsidRDefault="009B774D" w:rsidP="00406540">
      <w:pPr>
        <w:spacing w:after="6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9B774D" w:rsidRDefault="009B774D" w:rsidP="00406540">
      <w:pPr>
        <w:spacing w:after="6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9B774D" w:rsidRDefault="009B774D" w:rsidP="00406540">
      <w:pPr>
        <w:spacing w:after="6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406540" w:rsidRPr="00406540" w:rsidRDefault="00406540" w:rsidP="009B774D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Обсуждено и утверждено на педагогическом совете</w:t>
      </w:r>
    </w:p>
    <w:p w:rsidR="009B774D" w:rsidRDefault="00406540" w:rsidP="009B774D">
      <w:pPr>
        <w:spacing w:after="6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Автономной некоммерческой организации </w:t>
      </w:r>
    </w:p>
    <w:p w:rsidR="00406540" w:rsidRPr="00406540" w:rsidRDefault="00406540" w:rsidP="009B774D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профессионального образования  </w:t>
      </w:r>
    </w:p>
    <w:p w:rsidR="00406540" w:rsidRPr="00406540" w:rsidRDefault="00406540" w:rsidP="009B774D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"Центр обучения "Партнер"  </w:t>
      </w:r>
    </w:p>
    <w:p w:rsidR="00406540" w:rsidRPr="00406540" w:rsidRDefault="00406540" w:rsidP="009B774D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  Протокол № 01</w:t>
      </w:r>
    </w:p>
    <w:p w:rsidR="00E86E3A" w:rsidRDefault="00406540" w:rsidP="009B774D"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«03» января 2021 года</w:t>
      </w:r>
    </w:p>
    <w:sectPr w:rsidR="00E86E3A" w:rsidSect="00406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540"/>
    <w:rsid w:val="00406540"/>
    <w:rsid w:val="00593BB7"/>
    <w:rsid w:val="005B12AB"/>
    <w:rsid w:val="005B6716"/>
    <w:rsid w:val="00611BE7"/>
    <w:rsid w:val="00612E00"/>
    <w:rsid w:val="009B774D"/>
    <w:rsid w:val="00B724A7"/>
    <w:rsid w:val="00CC2A93"/>
    <w:rsid w:val="00E14CA6"/>
    <w:rsid w:val="00E8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67626,bqiaagaaeyqcaaagiaiaaanlcgqabvkkbaaaaaaaaaaaaaaaaaaaaaaaaaaaaaaaaaaaaaaaaaaaaaaaaaaaaaaaaaaaaaaaaaaaaaaaaaaaaaaaaaaaaaaaaaaaaaaaaaaaaaaaaaaaaaaaaaaaaaaaaaaaaaaaaaaaaaaaaaaaaaaaaaaaaaaaaaaaaaaaaaaaaaaaaaaaaaaaaaaaaaaaaaaaaaaaaaaaaa"/>
    <w:basedOn w:val="a"/>
    <w:rsid w:val="0040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oF+4tebusklwQbrW5sI1rJORzmI=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P4r2uqcVXSm2X5lN6PCSpRFE5JxLziPSpQWKzpSH4App2Tns4yF8LI1emkU3dKRj517394T8
    iENO6gmIhcfHebHEaeMGYrimAPRbsdBEDJl4GLeFo8u89PrvEQMxXdeTIwTKd2mFSf2kRtxy
    UokACE3+SjjiX2+Q95PG8fTniHE=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AIgGXhQzb970jMDLgGcqC4Wyvn0=</DigestValue>
      </Reference>
      <Reference URI="/word/document.xml?ContentType=application/vnd.openxmlformats-officedocument.wordprocessingml.document.main+xml">
        <DigestMethod Algorithm="http://www.w3.org/2000/09/xmldsig#sha1"/>
        <DigestValue>BaDzdieDX9wXSTWk3Z3JpbezfWU=</DigestValue>
      </Reference>
      <Reference URI="/word/embeddings/_________Microsoft_Office_Word1.docx?ContentType=application/vnd.openxmlformats-officedocument.wordprocessingml.document">
        <DigestMethod Algorithm="http://www.w3.org/2000/09/xmldsig#sha1"/>
        <DigestValue>IR4IoIwQJc7Kw0GVG+FeORP1SmU=</DigestValue>
      </Reference>
      <Reference URI="/word/fontTable.xml?ContentType=application/vnd.openxmlformats-officedocument.wordprocessingml.fontTable+xml">
        <DigestMethod Algorithm="http://www.w3.org/2000/09/xmldsig#sha1"/>
        <DigestValue>Xfy6UDtgQli1G54BnosUGtVDmzo=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media/image2.emf?ContentType=image/x-emf">
        <DigestMethod Algorithm="http://www.w3.org/2000/09/xmldsig#sha1"/>
        <DigestValue>CPb0VCSaUz3WApHrFzwjbMuyL4Y=</DigestValue>
      </Reference>
      <Reference URI="/word/settings.xml?ContentType=application/vnd.openxmlformats-officedocument.wordprocessingml.settings+xml">
        <DigestMethod Algorithm="http://www.w3.org/2000/09/xmldsig#sha1"/>
        <DigestValue>B7Gbuz1naSKZGWMWeFHrAU5bpBU=</DigestValue>
      </Reference>
      <Reference URI="/word/styles.xml?ContentType=application/vnd.openxmlformats-officedocument.wordprocessingml.styles+xml">
        <DigestMethod Algorithm="http://www.w3.org/2000/09/xmldsig#sha1"/>
        <DigestValue>aJWpGI4HxLgybAZ78THKQf8O51o=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N8xBt/pNDrDFd8PNT8Kl6p1iE3Q=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2021-10-04T12:02:36Z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Lord771</dc:creator>
  <cp:keywords/>
  <dc:description/>
  <cp:lastModifiedBy>директор-босс</cp:lastModifiedBy>
  <cp:revision>5</cp:revision>
  <dcterms:created xsi:type="dcterms:W3CDTF">2021-09-27T07:23:00Z</dcterms:created>
  <dcterms:modified xsi:type="dcterms:W3CDTF">2021-10-04T12:00:00Z</dcterms:modified>
</cp:coreProperties>
</file>