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40" w:rsidRPr="00406540" w:rsidRDefault="00612E0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-254000</wp:posOffset>
            </wp:positionV>
            <wp:extent cx="2143125" cy="1914525"/>
            <wp:effectExtent l="19050" t="0" r="9525" b="0"/>
            <wp:wrapNone/>
            <wp:docPr id="2" name="Рисунок 2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40"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«Утверждаю»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Директор Центра обучения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"Партнер"  ________ Б. А. </w:t>
      </w:r>
      <w:proofErr w:type="spellStart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Колычев</w:t>
      </w:r>
      <w:proofErr w:type="spellEnd"/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«04»  января 2021г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ru-RU"/>
        </w:rPr>
        <w:t xml:space="preserve">              </w:t>
      </w:r>
      <w:r w:rsidRPr="00406540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Положение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 о</w:t>
      </w:r>
      <w:r w:rsidRPr="0040654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  </w:t>
      </w:r>
      <w:r w:rsidR="00077D3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правилах  приема</w:t>
      </w:r>
      <w:r w:rsidRPr="00406540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обучающихся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в Автономной  некоммерческой  организации     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 профессионального  образования</w:t>
      </w:r>
    </w:p>
    <w:p w:rsidR="00406540" w:rsidRPr="00406540" w:rsidRDefault="00406540" w:rsidP="00406540">
      <w:pPr>
        <w:widowControl w:val="0"/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                "Центр  обучения  "Партнер</w:t>
      </w:r>
      <w:r w:rsidR="00077D3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»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2.75pt" o:ole="">
            <v:imagedata r:id="rId6" o:title=""/>
          </v:shape>
          <o:OLEObject Type="Embed" ProgID="Word.Document.12" ShapeID="_x0000_i1025" DrawAspect="Content" ObjectID="_1694867393" r:id="rId7">
            <o:FieldCodes>\s</o:FieldCodes>
          </o:OLEObject>
        </w:objec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Default="00406540" w:rsidP="004065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0654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г. </w:t>
      </w:r>
      <w:r w:rsidR="00C9236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Богданович </w:t>
      </w:r>
    </w:p>
    <w:p w:rsidR="00C92365" w:rsidRPr="00406540" w:rsidRDefault="00C92365" w:rsidP="00406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365" w:rsidRDefault="00C92365" w:rsidP="00C92365">
      <w:pPr>
        <w:pStyle w:val="a8"/>
        <w:numPr>
          <w:ilvl w:val="0"/>
          <w:numId w:val="8"/>
        </w:numPr>
        <w:tabs>
          <w:tab w:val="left" w:pos="3784"/>
        </w:tabs>
        <w:spacing w:before="27"/>
        <w:ind w:hanging="24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C92365" w:rsidRDefault="00C92365" w:rsidP="00C92365">
      <w:pPr>
        <w:pStyle w:val="a8"/>
        <w:numPr>
          <w:ilvl w:val="1"/>
          <w:numId w:val="7"/>
        </w:numPr>
        <w:tabs>
          <w:tab w:val="left" w:pos="563"/>
        </w:tabs>
        <w:spacing w:before="4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29.12.2012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</w:t>
      </w:r>
    </w:p>
    <w:p w:rsidR="00C92365" w:rsidRDefault="00C92365" w:rsidP="00C92365">
      <w:pPr>
        <w:pStyle w:val="a6"/>
        <w:spacing w:before="43" w:line="276" w:lineRule="auto"/>
        <w:ind w:left="102" w:right="105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Уставом</w:t>
      </w:r>
      <w:r>
        <w:rPr>
          <w:spacing w:val="22"/>
        </w:rPr>
        <w:t xml:space="preserve"> </w:t>
      </w:r>
      <w:r>
        <w:t>Центра обучения «Партнер»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оказываемых</w:t>
      </w:r>
      <w:r>
        <w:rPr>
          <w:spacing w:val="-2"/>
        </w:rPr>
        <w:t xml:space="preserve"> </w:t>
      </w:r>
      <w:r>
        <w:t>услуг.</w:t>
      </w:r>
    </w:p>
    <w:p w:rsidR="00C92365" w:rsidRDefault="00C92365" w:rsidP="00C92365">
      <w:pPr>
        <w:pStyle w:val="a8"/>
        <w:numPr>
          <w:ilvl w:val="1"/>
          <w:numId w:val="7"/>
        </w:numPr>
        <w:tabs>
          <w:tab w:val="left" w:pos="599"/>
        </w:tabs>
        <w:spacing w:line="278" w:lineRule="auto"/>
        <w:ind w:left="102" w:right="10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Центре обучения «Партнер».</w:t>
      </w:r>
    </w:p>
    <w:p w:rsidR="00C92365" w:rsidRDefault="00C92365" w:rsidP="00C92365">
      <w:pPr>
        <w:pStyle w:val="a6"/>
        <w:rPr>
          <w:sz w:val="27"/>
        </w:rPr>
      </w:pPr>
    </w:p>
    <w:p w:rsidR="00C92365" w:rsidRDefault="00C92365" w:rsidP="00C92365">
      <w:pPr>
        <w:pStyle w:val="Heading1"/>
        <w:numPr>
          <w:ilvl w:val="0"/>
          <w:numId w:val="8"/>
        </w:numPr>
        <w:tabs>
          <w:tab w:val="left" w:pos="3021"/>
        </w:tabs>
        <w:ind w:left="3020" w:hanging="243"/>
        <w:jc w:val="left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C92365" w:rsidRDefault="00C92365" w:rsidP="00C92365">
      <w:pPr>
        <w:pStyle w:val="a6"/>
        <w:spacing w:before="3"/>
        <w:rPr>
          <w:b/>
          <w:sz w:val="31"/>
        </w:rPr>
      </w:pPr>
    </w:p>
    <w:p w:rsidR="00C92365" w:rsidRDefault="00C92365" w:rsidP="00C92365">
      <w:pPr>
        <w:pStyle w:val="a8"/>
        <w:numPr>
          <w:ilvl w:val="1"/>
          <w:numId w:val="6"/>
        </w:numPr>
        <w:tabs>
          <w:tab w:val="left" w:pos="556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К подготовке на право управления транспортным средством допускаются 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показаниям.</w:t>
      </w:r>
    </w:p>
    <w:p w:rsidR="00C92365" w:rsidRDefault="00C92365" w:rsidP="00C92365">
      <w:pPr>
        <w:pStyle w:val="a8"/>
        <w:numPr>
          <w:ilvl w:val="1"/>
          <w:numId w:val="6"/>
        </w:numPr>
        <w:tabs>
          <w:tab w:val="left" w:pos="556"/>
        </w:tabs>
        <w:spacing w:before="1"/>
        <w:ind w:left="55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28"/>
          <w:sz w:val="24"/>
        </w:rPr>
        <w:t xml:space="preserve"> </w:t>
      </w:r>
      <w:r>
        <w:rPr>
          <w:sz w:val="24"/>
        </w:rPr>
        <w:t>лиц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9"/>
          <w:sz w:val="24"/>
        </w:rPr>
        <w:t xml:space="preserve"> </w:t>
      </w:r>
      <w:r>
        <w:rPr>
          <w:sz w:val="24"/>
        </w:rPr>
        <w:t>«Водитель</w:t>
      </w:r>
      <w:r>
        <w:rPr>
          <w:spacing w:val="3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>»</w:t>
      </w:r>
    </w:p>
    <w:p w:rsidR="00C92365" w:rsidRDefault="00C92365" w:rsidP="00C92365">
      <w:pPr>
        <w:pStyle w:val="a6"/>
        <w:spacing w:before="45" w:line="276" w:lineRule="auto"/>
        <w:ind w:left="102" w:right="2413"/>
      </w:pPr>
      <w:r>
        <w:t>(11442) осуществляется при представлении следующих документов:</w:t>
      </w:r>
      <w:r>
        <w:rPr>
          <w:spacing w:val="-5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образца;</w:t>
      </w:r>
    </w:p>
    <w:p w:rsidR="00C92365" w:rsidRDefault="00C92365" w:rsidP="00C92365">
      <w:pPr>
        <w:pStyle w:val="a6"/>
        <w:spacing w:line="278" w:lineRule="auto"/>
        <w:ind w:left="102" w:right="6446"/>
        <w:rPr>
          <w:spacing w:val="1"/>
        </w:rPr>
      </w:pPr>
      <w:r>
        <w:t>б)</w:t>
      </w:r>
      <w:r>
        <w:rPr>
          <w:spacing w:val="9"/>
        </w:rPr>
        <w:t xml:space="preserve"> </w:t>
      </w:r>
      <w:r>
        <w:t>копии</w:t>
      </w:r>
      <w:r>
        <w:rPr>
          <w:spacing w:val="10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паспорта;</w:t>
      </w:r>
    </w:p>
    <w:p w:rsidR="00C92365" w:rsidRDefault="00C92365" w:rsidP="00C92365">
      <w:pPr>
        <w:pStyle w:val="a6"/>
        <w:spacing w:line="278" w:lineRule="auto"/>
        <w:ind w:left="102" w:right="6446"/>
        <w:rPr>
          <w:spacing w:val="1"/>
        </w:rPr>
      </w:pPr>
      <w:r>
        <w:rPr>
          <w:spacing w:val="1"/>
        </w:rPr>
        <w:t>в) копии СНИЛС</w:t>
      </w:r>
    </w:p>
    <w:p w:rsidR="00C92365" w:rsidRDefault="00C92365" w:rsidP="00C92365">
      <w:pPr>
        <w:pStyle w:val="a6"/>
        <w:spacing w:line="278" w:lineRule="auto"/>
        <w:ind w:left="102" w:right="6446"/>
      </w:pPr>
      <w:r>
        <w:t>г)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см.</w:t>
      </w:r>
    </w:p>
    <w:p w:rsidR="00C92365" w:rsidRDefault="00C92365" w:rsidP="00C92365">
      <w:pPr>
        <w:pStyle w:val="a8"/>
        <w:numPr>
          <w:ilvl w:val="1"/>
          <w:numId w:val="6"/>
        </w:numPr>
        <w:tabs>
          <w:tab w:val="left" w:pos="522"/>
        </w:tabs>
        <w:spacing w:line="288" w:lineRule="exact"/>
        <w:ind w:left="521" w:hanging="42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достигшие 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C92365" w:rsidRDefault="00C92365" w:rsidP="00C92365">
      <w:pPr>
        <w:pStyle w:val="a8"/>
        <w:numPr>
          <w:ilvl w:val="1"/>
          <w:numId w:val="6"/>
        </w:numPr>
        <w:tabs>
          <w:tab w:val="left" w:pos="522"/>
        </w:tabs>
        <w:spacing w:before="44"/>
        <w:ind w:left="521" w:hanging="42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обучение, 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документами: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3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 обучения «Партнер»;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3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приложением к ней;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6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3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5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3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3"/>
        <w:ind w:left="23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0"/>
          <w:sz w:val="24"/>
        </w:rPr>
        <w:t xml:space="preserve"> </w:t>
      </w:r>
      <w:r>
        <w:rPr>
          <w:sz w:val="24"/>
        </w:rPr>
        <w:t>аттестации;</w:t>
      </w:r>
    </w:p>
    <w:p w:rsidR="00C92365" w:rsidRDefault="00C92365" w:rsidP="00C92365">
      <w:pPr>
        <w:pStyle w:val="a8"/>
        <w:numPr>
          <w:ilvl w:val="1"/>
          <w:numId w:val="6"/>
        </w:numPr>
        <w:tabs>
          <w:tab w:val="left" w:pos="597"/>
        </w:tabs>
        <w:spacing w:before="46" w:line="276" w:lineRule="auto"/>
        <w:ind w:right="10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</w:t>
      </w:r>
      <w:r w:rsidR="004A2ABA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:rsidR="00C92365" w:rsidRDefault="00C92365" w:rsidP="00C92365">
      <w:pPr>
        <w:pStyle w:val="a8"/>
        <w:numPr>
          <w:ilvl w:val="1"/>
          <w:numId w:val="6"/>
        </w:numPr>
        <w:tabs>
          <w:tab w:val="left" w:pos="618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 вождению.</w:t>
      </w:r>
    </w:p>
    <w:p w:rsidR="00C92365" w:rsidRDefault="00C92365" w:rsidP="00C92365">
      <w:pPr>
        <w:pStyle w:val="a6"/>
        <w:spacing w:before="7"/>
        <w:rPr>
          <w:sz w:val="27"/>
        </w:rPr>
      </w:pPr>
    </w:p>
    <w:p w:rsidR="00C92365" w:rsidRDefault="00C92365" w:rsidP="00C92365">
      <w:pPr>
        <w:pStyle w:val="Heading1"/>
        <w:numPr>
          <w:ilvl w:val="0"/>
          <w:numId w:val="8"/>
        </w:numPr>
        <w:tabs>
          <w:tab w:val="left" w:pos="2959"/>
        </w:tabs>
        <w:ind w:left="2958" w:hanging="243"/>
        <w:jc w:val="left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C92365" w:rsidRDefault="00C92365" w:rsidP="00C92365">
      <w:pPr>
        <w:pStyle w:val="a6"/>
        <w:spacing w:before="1"/>
        <w:rPr>
          <w:b/>
          <w:sz w:val="31"/>
        </w:rPr>
      </w:pP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606"/>
        </w:tabs>
        <w:spacing w:line="278" w:lineRule="auto"/>
        <w:ind w:right="108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544"/>
        </w:tabs>
        <w:spacing w:line="278" w:lineRule="auto"/>
        <w:ind w:right="113" w:firstLine="0"/>
        <w:jc w:val="both"/>
        <w:rPr>
          <w:sz w:val="24"/>
        </w:rPr>
      </w:pPr>
      <w:r>
        <w:rPr>
          <w:sz w:val="24"/>
        </w:rPr>
        <w:t>Учебные группы  комплектуются численностью не более 30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C92365" w:rsidRDefault="00C92365" w:rsidP="00C92365">
      <w:pPr>
        <w:spacing w:line="278" w:lineRule="auto"/>
        <w:jc w:val="both"/>
        <w:rPr>
          <w:sz w:val="24"/>
        </w:rPr>
        <w:sectPr w:rsidR="00C92365">
          <w:pgSz w:w="11910" w:h="16840"/>
          <w:pgMar w:top="520" w:right="740" w:bottom="280" w:left="1600" w:header="720" w:footer="720" w:gutter="0"/>
          <w:cols w:space="720"/>
        </w:sectPr>
      </w:pP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556"/>
        </w:tabs>
        <w:spacing w:before="27" w:line="276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Учебные планы и рабочие программы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разработаны Центром обучения «Партнер» на основании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522"/>
        </w:tabs>
        <w:ind w:left="521" w:hanging="42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654"/>
        </w:tabs>
        <w:spacing w:before="46" w:line="276" w:lineRule="auto"/>
        <w:ind w:right="105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составляет -1 академический час (45минут), а практических занятий по 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 - 60 минут, включая время на ежедневный контрольный осмотр автомобиля,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 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обучаемых.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534"/>
        </w:tabs>
        <w:spacing w:line="292" w:lineRule="exact"/>
        <w:ind w:left="533" w:hanging="43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смены</w:t>
      </w:r>
      <w:proofErr w:type="gramStart"/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10:00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12:00,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14.00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16:00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C92365" w:rsidRDefault="00C92365" w:rsidP="00C92365">
      <w:pPr>
        <w:pStyle w:val="a6"/>
        <w:spacing w:before="45"/>
        <w:ind w:left="102"/>
        <w:jc w:val="both"/>
      </w:pPr>
      <w:r>
        <w:t>18.00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20:00, с</w:t>
      </w:r>
      <w:r>
        <w:rPr>
          <w:spacing w:val="-5"/>
        </w:rPr>
        <w:t xml:space="preserve"> </w:t>
      </w:r>
      <w:r>
        <w:t>перерывом</w:t>
      </w:r>
      <w:r>
        <w:rPr>
          <w:spacing w:val="-1"/>
        </w:rPr>
        <w:t xml:space="preserve">  </w:t>
      </w:r>
      <w:r>
        <w:t>10</w:t>
      </w:r>
      <w:r>
        <w:rPr>
          <w:spacing w:val="-2"/>
        </w:rPr>
        <w:t xml:space="preserve"> </w:t>
      </w:r>
      <w:r>
        <w:t>минут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664"/>
        </w:tabs>
        <w:spacing w:before="43" w:line="276" w:lineRule="auto"/>
        <w:ind w:right="112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 автодроме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маршрутам.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558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К практическому вождению, связанному с выездом на дороги общего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 средством (на автодроме), прошедшие соответствующую проверку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дорожного движения и предоставившие справку о прохождении медкомиссии.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проведений промежуточной аттестации изложен в Положении о промежуточной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Центре обучения «Партнер».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609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оплаты.</w:t>
      </w:r>
    </w:p>
    <w:p w:rsidR="00C92365" w:rsidRDefault="00C92365" w:rsidP="00C92365">
      <w:pPr>
        <w:pStyle w:val="a8"/>
        <w:numPr>
          <w:ilvl w:val="1"/>
          <w:numId w:val="4"/>
        </w:numPr>
        <w:tabs>
          <w:tab w:val="left" w:pos="722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52"/>
          <w:sz w:val="24"/>
        </w:rPr>
        <w:t xml:space="preserve"> </w:t>
      </w:r>
      <w:r>
        <w:rPr>
          <w:sz w:val="24"/>
        </w:rPr>
        <w:t>самостоятельно.</w:t>
      </w:r>
    </w:p>
    <w:p w:rsidR="00C92365" w:rsidRDefault="000F436C" w:rsidP="00C92365">
      <w:pPr>
        <w:pStyle w:val="a8"/>
        <w:numPr>
          <w:ilvl w:val="1"/>
          <w:numId w:val="4"/>
        </w:numPr>
        <w:tabs>
          <w:tab w:val="left" w:pos="923"/>
        </w:tabs>
        <w:spacing w:line="276" w:lineRule="auto"/>
        <w:ind w:right="106" w:firstLine="55"/>
        <w:jc w:val="both"/>
        <w:rPr>
          <w:sz w:val="24"/>
        </w:rPr>
      </w:pPr>
      <w:r>
        <w:rPr>
          <w:sz w:val="24"/>
        </w:rPr>
        <w:t>Центр обучения «Партнер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имеет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право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уведомить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обучающегося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о</w:t>
      </w:r>
      <w:r w:rsidR="00C92365">
        <w:rPr>
          <w:spacing w:val="-52"/>
          <w:sz w:val="24"/>
        </w:rPr>
        <w:t xml:space="preserve"> </w:t>
      </w:r>
      <w:r w:rsidR="00C92365">
        <w:rPr>
          <w:sz w:val="24"/>
        </w:rPr>
        <w:t>нецелесообразности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дальнейшего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обучения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вследствие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его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индивидуальных</w:t>
      </w:r>
      <w:r w:rsidR="00C92365">
        <w:rPr>
          <w:spacing w:val="-52"/>
          <w:sz w:val="24"/>
        </w:rPr>
        <w:t xml:space="preserve"> </w:t>
      </w:r>
      <w:r w:rsidR="00C92365">
        <w:rPr>
          <w:sz w:val="24"/>
        </w:rPr>
        <w:t>особенностей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пропуска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занятий,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делающих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невозможным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или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педагогически</w:t>
      </w:r>
      <w:r w:rsidR="00C92365">
        <w:rPr>
          <w:spacing w:val="-52"/>
          <w:sz w:val="24"/>
        </w:rPr>
        <w:t xml:space="preserve"> </w:t>
      </w:r>
      <w:r w:rsidR="00C92365">
        <w:rPr>
          <w:sz w:val="24"/>
        </w:rPr>
        <w:t>нецелесообразным дальнейшее</w:t>
      </w:r>
      <w:r w:rsidR="00C92365">
        <w:rPr>
          <w:spacing w:val="-2"/>
          <w:sz w:val="24"/>
        </w:rPr>
        <w:t xml:space="preserve"> </w:t>
      </w:r>
      <w:r w:rsidR="00C92365">
        <w:rPr>
          <w:sz w:val="24"/>
        </w:rPr>
        <w:t>обучение.</w:t>
      </w:r>
    </w:p>
    <w:p w:rsidR="00C92365" w:rsidRDefault="000F436C" w:rsidP="00C92365">
      <w:pPr>
        <w:pStyle w:val="a8"/>
        <w:numPr>
          <w:ilvl w:val="1"/>
          <w:numId w:val="4"/>
        </w:numPr>
        <w:tabs>
          <w:tab w:val="left" w:pos="741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Центр обучения «Партнер»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отвечает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за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поддержание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транспортных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сре</w:t>
      </w:r>
      <w:proofErr w:type="gramStart"/>
      <w:r w:rsidR="00C92365">
        <w:rPr>
          <w:sz w:val="24"/>
        </w:rPr>
        <w:t>дств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в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т</w:t>
      </w:r>
      <w:proofErr w:type="gramEnd"/>
      <w:r w:rsidR="00C92365">
        <w:rPr>
          <w:sz w:val="24"/>
        </w:rPr>
        <w:t xml:space="preserve">ехнически исправном состоянии и организацию </w:t>
      </w:r>
      <w:proofErr w:type="spellStart"/>
      <w:r w:rsidR="00C92365">
        <w:rPr>
          <w:sz w:val="24"/>
        </w:rPr>
        <w:t>предрейсового</w:t>
      </w:r>
      <w:proofErr w:type="spellEnd"/>
      <w:r w:rsidR="00C92365">
        <w:rPr>
          <w:sz w:val="24"/>
        </w:rPr>
        <w:t xml:space="preserve"> медицинского осмотра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мастеров производственного обучения. Проверка технического состояния автомобилей и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проведение</w:t>
      </w:r>
      <w:r w:rsidR="00C92365">
        <w:rPr>
          <w:spacing w:val="-3"/>
          <w:sz w:val="24"/>
        </w:rPr>
        <w:t xml:space="preserve"> </w:t>
      </w:r>
      <w:proofErr w:type="spellStart"/>
      <w:r w:rsidR="00C92365">
        <w:rPr>
          <w:sz w:val="24"/>
        </w:rPr>
        <w:t>предрейсового</w:t>
      </w:r>
      <w:proofErr w:type="spellEnd"/>
      <w:r w:rsidR="00C92365">
        <w:rPr>
          <w:spacing w:val="-2"/>
          <w:sz w:val="24"/>
        </w:rPr>
        <w:t xml:space="preserve"> </w:t>
      </w:r>
      <w:r w:rsidR="00C92365">
        <w:rPr>
          <w:sz w:val="24"/>
        </w:rPr>
        <w:t>медицинского осмотра</w:t>
      </w:r>
      <w:r w:rsidR="00C92365">
        <w:rPr>
          <w:spacing w:val="-3"/>
          <w:sz w:val="24"/>
        </w:rPr>
        <w:t xml:space="preserve"> </w:t>
      </w:r>
      <w:r w:rsidR="00C92365">
        <w:rPr>
          <w:sz w:val="24"/>
        </w:rPr>
        <w:t>отражаются</w:t>
      </w:r>
      <w:r w:rsidR="00C92365">
        <w:rPr>
          <w:spacing w:val="-2"/>
          <w:sz w:val="24"/>
        </w:rPr>
        <w:t xml:space="preserve"> </w:t>
      </w:r>
      <w:r w:rsidR="00C92365">
        <w:rPr>
          <w:sz w:val="24"/>
        </w:rPr>
        <w:t>в</w:t>
      </w:r>
      <w:r w:rsidR="00C92365">
        <w:rPr>
          <w:spacing w:val="-1"/>
          <w:sz w:val="24"/>
        </w:rPr>
        <w:t xml:space="preserve"> </w:t>
      </w:r>
      <w:r w:rsidR="00C92365">
        <w:rPr>
          <w:sz w:val="24"/>
        </w:rPr>
        <w:t>путевом листе.</w:t>
      </w:r>
    </w:p>
    <w:p w:rsidR="00C92365" w:rsidRDefault="00C92365" w:rsidP="00C92365">
      <w:pPr>
        <w:pStyle w:val="a6"/>
        <w:spacing w:before="8"/>
        <w:rPr>
          <w:sz w:val="27"/>
        </w:rPr>
      </w:pPr>
    </w:p>
    <w:p w:rsidR="00C92365" w:rsidRDefault="00C92365" w:rsidP="00C92365">
      <w:pPr>
        <w:pStyle w:val="Heading1"/>
        <w:numPr>
          <w:ilvl w:val="0"/>
          <w:numId w:val="8"/>
        </w:numPr>
        <w:tabs>
          <w:tab w:val="left" w:pos="3007"/>
        </w:tabs>
        <w:ind w:left="3006" w:hanging="243"/>
        <w:jc w:val="left"/>
      </w:pPr>
      <w:r>
        <w:t>ПОРЯДОК</w:t>
      </w:r>
      <w:r>
        <w:rPr>
          <w:spacing w:val="-3"/>
        </w:rPr>
        <w:t xml:space="preserve"> </w:t>
      </w:r>
      <w:r>
        <w:t>ВЫПУСКА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ОТЧИСЛЕНИЯ</w:t>
      </w:r>
    </w:p>
    <w:p w:rsidR="00C92365" w:rsidRDefault="00C92365" w:rsidP="00C92365">
      <w:pPr>
        <w:pStyle w:val="a6"/>
        <w:spacing w:before="3"/>
        <w:rPr>
          <w:b/>
          <w:sz w:val="31"/>
        </w:rPr>
      </w:pPr>
    </w:p>
    <w:p w:rsidR="00C92365" w:rsidRDefault="00C92365" w:rsidP="00C92365">
      <w:pPr>
        <w:pStyle w:val="a8"/>
        <w:numPr>
          <w:ilvl w:val="1"/>
          <w:numId w:val="3"/>
        </w:numPr>
        <w:tabs>
          <w:tab w:val="left" w:pos="522"/>
        </w:tabs>
        <w:spacing w:before="1" w:line="276" w:lineRule="auto"/>
        <w:ind w:right="108" w:firstLine="0"/>
        <w:jc w:val="both"/>
        <w:rPr>
          <w:sz w:val="24"/>
        </w:rPr>
      </w:pPr>
      <w:r>
        <w:rPr>
          <w:sz w:val="24"/>
        </w:rPr>
        <w:t>Лица, успешно прошедшие обучение, освоившие программу теоретического обучения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и</w:t>
      </w:r>
      <w:r>
        <w:rPr>
          <w:spacing w:val="5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 w:rsidR="000F436C">
        <w:rPr>
          <w:sz w:val="24"/>
        </w:rPr>
        <w:t>Центра обучения «Партнер»</w:t>
      </w:r>
      <w:r>
        <w:rPr>
          <w:sz w:val="24"/>
        </w:rPr>
        <w:t>.</w:t>
      </w:r>
    </w:p>
    <w:p w:rsidR="00C92365" w:rsidRDefault="00C92365" w:rsidP="00C92365">
      <w:pPr>
        <w:pStyle w:val="a8"/>
        <w:numPr>
          <w:ilvl w:val="1"/>
          <w:numId w:val="3"/>
        </w:numPr>
        <w:tabs>
          <w:tab w:val="left" w:pos="616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 w:rsidR="000F436C">
        <w:rPr>
          <w:sz w:val="24"/>
        </w:rPr>
        <w:t>и Центра обучения «Партнер»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27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2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бессрочным</w:t>
      </w:r>
    </w:p>
    <w:p w:rsidR="00C92365" w:rsidRDefault="00C92365" w:rsidP="00C92365">
      <w:pPr>
        <w:jc w:val="both"/>
        <w:rPr>
          <w:sz w:val="24"/>
        </w:rPr>
        <w:sectPr w:rsidR="00C92365">
          <w:pgSz w:w="11910" w:h="16840"/>
          <w:pgMar w:top="520" w:right="740" w:bottom="280" w:left="1600" w:header="720" w:footer="720" w:gutter="0"/>
          <w:cols w:space="720"/>
        </w:sectPr>
      </w:pPr>
    </w:p>
    <w:p w:rsidR="00C92365" w:rsidRDefault="00C92365" w:rsidP="00C92365">
      <w:pPr>
        <w:pStyle w:val="a6"/>
        <w:tabs>
          <w:tab w:val="left" w:pos="3755"/>
        </w:tabs>
        <w:spacing w:before="27" w:line="278" w:lineRule="auto"/>
        <w:ind w:left="102" w:right="106"/>
      </w:pPr>
      <w:r>
        <w:lastRenderedPageBreak/>
        <w:t>документом,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его</w:t>
      </w:r>
      <w:r>
        <w:rPr>
          <w:spacing w:val="51"/>
        </w:rPr>
        <w:t xml:space="preserve"> </w:t>
      </w:r>
      <w:r w:rsidR="000F436C">
        <w:t>утери Центр обучения «Партнер»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выдать дубликат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соответствующей пометкой в</w:t>
      </w:r>
      <w:r>
        <w:rPr>
          <w:spacing w:val="-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документе и журнале учета.</w:t>
      </w:r>
    </w:p>
    <w:p w:rsidR="00C92365" w:rsidRDefault="000F436C" w:rsidP="00C92365">
      <w:pPr>
        <w:pStyle w:val="a8"/>
        <w:numPr>
          <w:ilvl w:val="1"/>
          <w:numId w:val="3"/>
        </w:numPr>
        <w:tabs>
          <w:tab w:val="left" w:pos="633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Центр обучения «Партнер»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имеет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право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отчислить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из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числа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обучающихся</w:t>
      </w:r>
      <w:r w:rsidR="00C92365">
        <w:rPr>
          <w:spacing w:val="1"/>
          <w:sz w:val="24"/>
        </w:rPr>
        <w:t xml:space="preserve"> </w:t>
      </w:r>
      <w:r w:rsidR="00C92365">
        <w:rPr>
          <w:sz w:val="24"/>
        </w:rPr>
        <w:t>на</w:t>
      </w:r>
      <w:r w:rsidR="00C92365">
        <w:rPr>
          <w:spacing w:val="-52"/>
          <w:sz w:val="24"/>
        </w:rPr>
        <w:t xml:space="preserve"> </w:t>
      </w:r>
      <w:r w:rsidR="00C92365">
        <w:rPr>
          <w:sz w:val="24"/>
        </w:rPr>
        <w:t>следующих</w:t>
      </w:r>
      <w:r w:rsidR="00C92365">
        <w:rPr>
          <w:spacing w:val="-2"/>
          <w:sz w:val="24"/>
        </w:rPr>
        <w:t xml:space="preserve"> </w:t>
      </w:r>
      <w:r w:rsidR="00C92365">
        <w:rPr>
          <w:sz w:val="24"/>
        </w:rPr>
        <w:t>основаниях: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ind w:left="231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39"/>
        <w:ind w:left="231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5" w:line="276" w:lineRule="auto"/>
        <w:ind w:right="430" w:firstLine="0"/>
        <w:jc w:val="left"/>
        <w:rPr>
          <w:sz w:val="24"/>
        </w:rPr>
      </w:pPr>
      <w:r>
        <w:rPr>
          <w:sz w:val="24"/>
        </w:rPr>
        <w:t>прекращение посещения занятий без уважительных причин (самовольное оставление</w:t>
      </w:r>
      <w:r>
        <w:rPr>
          <w:spacing w:val="-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заведения);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line="291" w:lineRule="exact"/>
        <w:ind w:left="231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аттестации);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32"/>
        </w:tabs>
        <w:spacing w:before="46"/>
        <w:ind w:left="231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C92365" w:rsidRDefault="00C92365" w:rsidP="00C92365">
      <w:pPr>
        <w:pStyle w:val="a8"/>
        <w:numPr>
          <w:ilvl w:val="1"/>
          <w:numId w:val="3"/>
        </w:numPr>
        <w:tabs>
          <w:tab w:val="left" w:pos="565"/>
        </w:tabs>
        <w:spacing w:before="43" w:line="276" w:lineRule="auto"/>
        <w:ind w:right="108" w:firstLine="0"/>
        <w:jc w:val="both"/>
        <w:rPr>
          <w:sz w:val="24"/>
        </w:rPr>
      </w:pPr>
      <w:r>
        <w:rPr>
          <w:sz w:val="24"/>
        </w:rPr>
        <w:t>При отчислении обучающегося по личному заявлению, при наличии 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армию,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за</w:t>
      </w:r>
      <w:r>
        <w:rPr>
          <w:spacing w:val="-2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2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 w:rsidR="000F436C">
        <w:rPr>
          <w:sz w:val="24"/>
        </w:rPr>
        <w:t>Центром обучения «Партнер»</w:t>
      </w:r>
      <w:r>
        <w:rPr>
          <w:sz w:val="24"/>
        </w:rPr>
        <w:t>.</w:t>
      </w:r>
    </w:p>
    <w:p w:rsidR="00C92365" w:rsidRDefault="00C92365" w:rsidP="00C92365">
      <w:pPr>
        <w:pStyle w:val="a8"/>
        <w:numPr>
          <w:ilvl w:val="1"/>
          <w:numId w:val="3"/>
        </w:numPr>
        <w:tabs>
          <w:tab w:val="left" w:pos="575"/>
        </w:tabs>
        <w:spacing w:before="1" w:line="276" w:lineRule="auto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При отчислении обучающегося за нарушение правил внутреннего 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прекращение посещения занятий без уважительных причин (самовольное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proofErr w:type="gramEnd"/>
    </w:p>
    <w:p w:rsidR="00C92365" w:rsidRDefault="00C92365" w:rsidP="00C92365">
      <w:pPr>
        <w:pStyle w:val="a6"/>
        <w:spacing w:before="6"/>
        <w:rPr>
          <w:sz w:val="27"/>
        </w:rPr>
      </w:pPr>
    </w:p>
    <w:p w:rsidR="00C92365" w:rsidRDefault="00C92365" w:rsidP="00C92365">
      <w:pPr>
        <w:pStyle w:val="Heading1"/>
        <w:numPr>
          <w:ilvl w:val="0"/>
          <w:numId w:val="8"/>
        </w:numPr>
        <w:tabs>
          <w:tab w:val="left" w:pos="2757"/>
        </w:tabs>
        <w:ind w:left="2756" w:hanging="24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C92365" w:rsidRDefault="00C92365" w:rsidP="00C92365">
      <w:pPr>
        <w:pStyle w:val="a6"/>
        <w:spacing w:before="3"/>
        <w:rPr>
          <w:b/>
          <w:sz w:val="31"/>
        </w:rPr>
      </w:pPr>
    </w:p>
    <w:p w:rsidR="00C92365" w:rsidRDefault="00C92365" w:rsidP="00C92365">
      <w:pPr>
        <w:pStyle w:val="a8"/>
        <w:numPr>
          <w:ilvl w:val="1"/>
          <w:numId w:val="2"/>
        </w:numPr>
        <w:tabs>
          <w:tab w:val="left" w:pos="630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и 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C92365" w:rsidRDefault="00C92365" w:rsidP="00C92365">
      <w:pPr>
        <w:pStyle w:val="a8"/>
        <w:numPr>
          <w:ilvl w:val="1"/>
          <w:numId w:val="2"/>
        </w:numPr>
        <w:tabs>
          <w:tab w:val="left" w:pos="522"/>
        </w:tabs>
        <w:spacing w:before="1"/>
        <w:ind w:left="521" w:hanging="42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68"/>
        </w:tabs>
        <w:spacing w:before="43" w:line="278" w:lineRule="auto"/>
        <w:ind w:right="111" w:firstLine="0"/>
        <w:rPr>
          <w:sz w:val="24"/>
        </w:rPr>
      </w:pPr>
      <w:r>
        <w:rPr>
          <w:sz w:val="24"/>
        </w:rPr>
        <w:t>на приобретение профессиональных знаний и практических навыков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 планами и программами;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316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51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на уважение их человеческого достоинства, свободы совести, информации,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C92365" w:rsidRDefault="00C92365" w:rsidP="00C92365">
      <w:pPr>
        <w:pStyle w:val="a8"/>
        <w:numPr>
          <w:ilvl w:val="1"/>
          <w:numId w:val="2"/>
        </w:numPr>
        <w:tabs>
          <w:tab w:val="left" w:pos="522"/>
        </w:tabs>
        <w:spacing w:line="293" w:lineRule="exact"/>
        <w:ind w:left="521" w:hanging="4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388"/>
        </w:tabs>
        <w:spacing w:before="39" w:line="278" w:lineRule="auto"/>
        <w:ind w:right="112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328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без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66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соблюдать требования Устава, Правил внутреннего распорядка, техники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C92365" w:rsidRDefault="00C92365" w:rsidP="00C92365">
      <w:pPr>
        <w:pStyle w:val="a8"/>
        <w:numPr>
          <w:ilvl w:val="0"/>
          <w:numId w:val="5"/>
        </w:numPr>
        <w:tabs>
          <w:tab w:val="left" w:pos="283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достойно вести себя на те</w:t>
      </w:r>
      <w:r w:rsidR="000F436C">
        <w:rPr>
          <w:sz w:val="24"/>
        </w:rPr>
        <w:t>рритории Центра обучения «Партнер»</w:t>
      </w:r>
      <w:r>
        <w:rPr>
          <w:sz w:val="24"/>
        </w:rPr>
        <w:t>, уважать 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их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 убеждения.</w:t>
      </w:r>
    </w:p>
    <w:p w:rsidR="00C92365" w:rsidRDefault="00C92365" w:rsidP="00C92365">
      <w:pPr>
        <w:jc w:val="both"/>
        <w:rPr>
          <w:sz w:val="24"/>
        </w:rPr>
        <w:sectPr w:rsidR="00C92365">
          <w:pgSz w:w="11910" w:h="16840"/>
          <w:pgMar w:top="520" w:right="740" w:bottom="280" w:left="1600" w:header="720" w:footer="720" w:gutter="0"/>
          <w:cols w:space="720"/>
        </w:sectPr>
      </w:pPr>
    </w:p>
    <w:p w:rsidR="00C92365" w:rsidRDefault="00C92365" w:rsidP="00C92365">
      <w:pPr>
        <w:pStyle w:val="Heading1"/>
        <w:numPr>
          <w:ilvl w:val="0"/>
          <w:numId w:val="8"/>
        </w:numPr>
        <w:tabs>
          <w:tab w:val="left" w:pos="3158"/>
        </w:tabs>
        <w:spacing w:before="27"/>
        <w:ind w:left="3157" w:hanging="243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ОБУЧЕНИЕ</w:t>
      </w:r>
    </w:p>
    <w:p w:rsidR="00C92365" w:rsidRDefault="00C92365" w:rsidP="00C92365">
      <w:pPr>
        <w:pStyle w:val="a6"/>
        <w:spacing w:before="3"/>
        <w:rPr>
          <w:b/>
          <w:sz w:val="31"/>
        </w:rPr>
      </w:pPr>
    </w:p>
    <w:p w:rsidR="00C92365" w:rsidRDefault="00C92365" w:rsidP="00C92365">
      <w:pPr>
        <w:pStyle w:val="a8"/>
        <w:numPr>
          <w:ilvl w:val="1"/>
          <w:numId w:val="1"/>
        </w:numPr>
        <w:tabs>
          <w:tab w:val="left" w:pos="599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1"/>
          <w:sz w:val="24"/>
        </w:rPr>
        <w:t xml:space="preserve"> </w:t>
      </w:r>
      <w:r w:rsidR="004A2ABA">
        <w:rPr>
          <w:spacing w:val="1"/>
          <w:sz w:val="24"/>
        </w:rPr>
        <w:t xml:space="preserve">наличными средствами или </w:t>
      </w:r>
      <w:r>
        <w:rPr>
          <w:sz w:val="24"/>
        </w:rPr>
        <w:t>безналичным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(оплата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4"/>
          <w:sz w:val="24"/>
        </w:rPr>
        <w:t xml:space="preserve"> </w:t>
      </w:r>
      <w:r>
        <w:rPr>
          <w:sz w:val="24"/>
        </w:rPr>
        <w:t>счет</w:t>
      </w:r>
      <w:r w:rsidR="004A2ABA">
        <w:rPr>
          <w:sz w:val="24"/>
        </w:rPr>
        <w:t>).</w:t>
      </w:r>
    </w:p>
    <w:p w:rsidR="00C92365" w:rsidRDefault="00C92365" w:rsidP="00C92365">
      <w:pPr>
        <w:pStyle w:val="a8"/>
        <w:numPr>
          <w:ilvl w:val="1"/>
          <w:numId w:val="1"/>
        </w:numPr>
        <w:tabs>
          <w:tab w:val="left" w:pos="563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Оплату за обучение может производить как сам обучающийся, так и 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спонсоры. В подобных случаях в назначении платежа указывается Ф.И.О.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за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деньги.</w:t>
      </w:r>
    </w:p>
    <w:p w:rsidR="00C92365" w:rsidRDefault="00C92365" w:rsidP="00C92365">
      <w:pPr>
        <w:pStyle w:val="a8"/>
        <w:numPr>
          <w:ilvl w:val="1"/>
          <w:numId w:val="1"/>
        </w:numPr>
        <w:tabs>
          <w:tab w:val="left" w:pos="556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В случае, когда за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оплачивает предприятие, организация, спонсоры:,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трехсторонний договор об оказании платных образовательных услуг и акт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C92365" w:rsidRDefault="00C92365" w:rsidP="00C92365">
      <w:pPr>
        <w:pStyle w:val="a8"/>
        <w:numPr>
          <w:ilvl w:val="1"/>
          <w:numId w:val="1"/>
        </w:numPr>
        <w:tabs>
          <w:tab w:val="left" w:pos="630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406540" w:rsidRPr="00406540" w:rsidRDefault="00C92365" w:rsidP="00C92365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>Оплата за обучение может быть произведена как сразу в полном объеме, так и 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 w:rsidR="00406540"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widowControl w:val="0"/>
        <w:tabs>
          <w:tab w:val="left" w:pos="1408"/>
          <w:tab w:val="left" w:pos="1887"/>
          <w:tab w:val="left" w:pos="3572"/>
          <w:tab w:val="left" w:pos="5418"/>
          <w:tab w:val="left" w:pos="7218"/>
          <w:tab w:val="left" w:pos="8389"/>
        </w:tabs>
        <w:spacing w:after="0" w:line="237" w:lineRule="auto"/>
        <w:ind w:left="11" w:right="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Обсуждено и утверждено на педагогическом совете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Автономной некоммерческой организации профессионального образования  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"Центр обучения "Партнер"  </w:t>
      </w:r>
    </w:p>
    <w:p w:rsidR="00406540" w:rsidRPr="00406540" w:rsidRDefault="00406540" w:rsidP="0040654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         Протокол № 01</w:t>
      </w:r>
    </w:p>
    <w:p w:rsidR="00E86E3A" w:rsidRDefault="00406540" w:rsidP="00406540">
      <w:r w:rsidRPr="0040654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«03» января 2021 года</w:t>
      </w:r>
    </w:p>
    <w:sectPr w:rsidR="00E86E3A" w:rsidSect="0040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C89"/>
    <w:multiLevelType w:val="multilevel"/>
    <w:tmpl w:val="CE7AA34C"/>
    <w:lvl w:ilvl="0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">
    <w:nsid w:val="21D93057"/>
    <w:multiLevelType w:val="multilevel"/>
    <w:tmpl w:val="4A42174E"/>
    <w:lvl w:ilvl="0">
      <w:start w:val="1"/>
      <w:numFmt w:val="decimal"/>
      <w:lvlText w:val="%1"/>
      <w:lvlJc w:val="left"/>
      <w:pPr>
        <w:ind w:left="56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61"/>
      </w:pPr>
      <w:rPr>
        <w:rFonts w:hint="default"/>
        <w:lang w:val="ru-RU" w:eastAsia="en-US" w:bidi="ar-SA"/>
      </w:rPr>
    </w:lvl>
  </w:abstractNum>
  <w:abstractNum w:abstractNumId="2">
    <w:nsid w:val="21FA2463"/>
    <w:multiLevelType w:val="multilevel"/>
    <w:tmpl w:val="51F2357A"/>
    <w:lvl w:ilvl="0">
      <w:start w:val="6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3">
    <w:nsid w:val="42BA1BA3"/>
    <w:multiLevelType w:val="hybridMultilevel"/>
    <w:tmpl w:val="D58A9B14"/>
    <w:lvl w:ilvl="0" w:tplc="FA48268C">
      <w:numFmt w:val="bullet"/>
      <w:lvlText w:val="-"/>
      <w:lvlJc w:val="left"/>
      <w:pPr>
        <w:ind w:left="102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FCE04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27D8E5E8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9E547160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CCDED576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D1C4012A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EBB29636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43B61A38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55983DF8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4">
    <w:nsid w:val="4FA06656"/>
    <w:multiLevelType w:val="hybridMultilevel"/>
    <w:tmpl w:val="6D90BCE4"/>
    <w:lvl w:ilvl="0" w:tplc="F5B85230">
      <w:start w:val="1"/>
      <w:numFmt w:val="decimal"/>
      <w:lvlText w:val="%1."/>
      <w:lvlJc w:val="left"/>
      <w:pPr>
        <w:ind w:left="3783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D906604">
      <w:numFmt w:val="bullet"/>
      <w:lvlText w:val="•"/>
      <w:lvlJc w:val="left"/>
      <w:pPr>
        <w:ind w:left="4358" w:hanging="242"/>
      </w:pPr>
      <w:rPr>
        <w:rFonts w:hint="default"/>
        <w:lang w:val="ru-RU" w:eastAsia="en-US" w:bidi="ar-SA"/>
      </w:rPr>
    </w:lvl>
    <w:lvl w:ilvl="2" w:tplc="48A41B42">
      <w:numFmt w:val="bullet"/>
      <w:lvlText w:val="•"/>
      <w:lvlJc w:val="left"/>
      <w:pPr>
        <w:ind w:left="4937" w:hanging="242"/>
      </w:pPr>
      <w:rPr>
        <w:rFonts w:hint="default"/>
        <w:lang w:val="ru-RU" w:eastAsia="en-US" w:bidi="ar-SA"/>
      </w:rPr>
    </w:lvl>
    <w:lvl w:ilvl="3" w:tplc="1F86B55C">
      <w:numFmt w:val="bullet"/>
      <w:lvlText w:val="•"/>
      <w:lvlJc w:val="left"/>
      <w:pPr>
        <w:ind w:left="5515" w:hanging="242"/>
      </w:pPr>
      <w:rPr>
        <w:rFonts w:hint="default"/>
        <w:lang w:val="ru-RU" w:eastAsia="en-US" w:bidi="ar-SA"/>
      </w:rPr>
    </w:lvl>
    <w:lvl w:ilvl="4" w:tplc="2146BD80">
      <w:numFmt w:val="bullet"/>
      <w:lvlText w:val="•"/>
      <w:lvlJc w:val="left"/>
      <w:pPr>
        <w:ind w:left="6094" w:hanging="242"/>
      </w:pPr>
      <w:rPr>
        <w:rFonts w:hint="default"/>
        <w:lang w:val="ru-RU" w:eastAsia="en-US" w:bidi="ar-SA"/>
      </w:rPr>
    </w:lvl>
    <w:lvl w:ilvl="5" w:tplc="74CAC6F0">
      <w:numFmt w:val="bullet"/>
      <w:lvlText w:val="•"/>
      <w:lvlJc w:val="left"/>
      <w:pPr>
        <w:ind w:left="6673" w:hanging="242"/>
      </w:pPr>
      <w:rPr>
        <w:rFonts w:hint="default"/>
        <w:lang w:val="ru-RU" w:eastAsia="en-US" w:bidi="ar-SA"/>
      </w:rPr>
    </w:lvl>
    <w:lvl w:ilvl="6" w:tplc="7D6AE1D0">
      <w:numFmt w:val="bullet"/>
      <w:lvlText w:val="•"/>
      <w:lvlJc w:val="left"/>
      <w:pPr>
        <w:ind w:left="7251" w:hanging="242"/>
      </w:pPr>
      <w:rPr>
        <w:rFonts w:hint="default"/>
        <w:lang w:val="ru-RU" w:eastAsia="en-US" w:bidi="ar-SA"/>
      </w:rPr>
    </w:lvl>
    <w:lvl w:ilvl="7" w:tplc="7A881102">
      <w:numFmt w:val="bullet"/>
      <w:lvlText w:val="•"/>
      <w:lvlJc w:val="left"/>
      <w:pPr>
        <w:ind w:left="7830" w:hanging="242"/>
      </w:pPr>
      <w:rPr>
        <w:rFonts w:hint="default"/>
        <w:lang w:val="ru-RU" w:eastAsia="en-US" w:bidi="ar-SA"/>
      </w:rPr>
    </w:lvl>
    <w:lvl w:ilvl="8" w:tplc="E9061CDE">
      <w:numFmt w:val="bullet"/>
      <w:lvlText w:val="•"/>
      <w:lvlJc w:val="left"/>
      <w:pPr>
        <w:ind w:left="8409" w:hanging="242"/>
      </w:pPr>
      <w:rPr>
        <w:rFonts w:hint="default"/>
        <w:lang w:val="ru-RU" w:eastAsia="en-US" w:bidi="ar-SA"/>
      </w:rPr>
    </w:lvl>
  </w:abstractNum>
  <w:abstractNum w:abstractNumId="5">
    <w:nsid w:val="531765A5"/>
    <w:multiLevelType w:val="multilevel"/>
    <w:tmpl w:val="FE4C5E7A"/>
    <w:lvl w:ilvl="0">
      <w:start w:val="5"/>
      <w:numFmt w:val="decimal"/>
      <w:lvlText w:val="%1"/>
      <w:lvlJc w:val="left"/>
      <w:pPr>
        <w:ind w:left="10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6">
    <w:nsid w:val="5CB1395D"/>
    <w:multiLevelType w:val="multilevel"/>
    <w:tmpl w:val="DA2ED53E"/>
    <w:lvl w:ilvl="0">
      <w:start w:val="3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7">
    <w:nsid w:val="73472D3C"/>
    <w:multiLevelType w:val="multilevel"/>
    <w:tmpl w:val="5264544E"/>
    <w:lvl w:ilvl="0">
      <w:start w:val="2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540"/>
    <w:rsid w:val="00077D3B"/>
    <w:rsid w:val="000F436C"/>
    <w:rsid w:val="00406540"/>
    <w:rsid w:val="004A2ABA"/>
    <w:rsid w:val="005B6716"/>
    <w:rsid w:val="00612E00"/>
    <w:rsid w:val="00B51AC7"/>
    <w:rsid w:val="00BD501D"/>
    <w:rsid w:val="00C92365"/>
    <w:rsid w:val="00E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626,bqiaagaaeyqcaaagiaiaaanlcgqabvkkbaaaaaaaaaaaaaaaaaaaaaaaaaaaaaaaaaaaaaaaaaaaaaaaaaaaaaaaaaaaaaaaaaaaaaaaaaaaaaaaaaaaaaaaaaaaaaaaaaaaaaaaaaaaaaaaaaaaaaaaaaaaaaaaaaaaaaaaaaaaaaaaaaaaaaaaaaaaaaaaaaaaaaaaaaaaaaaaaaaaaaaaaaaaaaaaaaaaaa"/>
    <w:basedOn w:val="a"/>
    <w:rsid w:val="004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92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92365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92365"/>
    <w:pPr>
      <w:widowControl w:val="0"/>
      <w:autoSpaceDE w:val="0"/>
      <w:autoSpaceDN w:val="0"/>
      <w:spacing w:after="0" w:line="240" w:lineRule="auto"/>
      <w:ind w:left="2756" w:hanging="243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C9236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468CQKpIGspTr7yiQU0z5LES1U0=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mUYYLcsTrU58VRI+XS+RWSc9CpsifSRRh0psDhKOniBi2htKbdCTBb3/sCDp6iX7AfTQVdbx
    Cl7wyDxvpT7v8XKsqluodbRjbnZvy2mxNSoKmFH3ANo9WioqiwKnsMSraZI5j5vlUTc9wWfi
    kWW8G7m0z4ZMoDkzNsp76cnftok=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rjl+IpTp40OtflIoRDcX5BZDLFs=</DigestValue>
      </Reference>
      <Reference URI="/word/document.xml?ContentType=application/vnd.openxmlformats-officedocument.wordprocessingml.document.main+xml">
        <DigestMethod Algorithm="http://www.w3.org/2000/09/xmldsig#sha1"/>
        <DigestValue>M6m4P3A6LmEeXJ2xMWVOV26Kjnw=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IR4IoIwQJc7Kw0GVG+FeORP1SmU=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emf?ContentType=image/x-emf">
        <DigestMethod Algorithm="http://www.w3.org/2000/09/xmldsig#sha1"/>
        <DigestValue>CPb0VCSaUz3WApHrFzwjbMuyL4Y=</DigestValue>
      </Reference>
      <Reference URI="/word/numbering.xml?ContentType=application/vnd.openxmlformats-officedocument.wordprocessingml.numbering+xml">
        <DigestMethod Algorithm="http://www.w3.org/2000/09/xmldsig#sha1"/>
        <DigestValue>30zCQD5S3Ipgq8XAP3LYqOiJZXI=</DigestValue>
      </Reference>
      <Reference URI="/word/settings.xml?ContentType=application/vnd.openxmlformats-officedocument.wordprocessingml.settings+xml">
        <DigestMethod Algorithm="http://www.w3.org/2000/09/xmldsig#sha1"/>
        <DigestValue>oAcdJGgCXVhn+eV27nfs+wYC4FY=</DigestValue>
      </Reference>
      <Reference URI="/word/styles.xml?ContentType=application/vnd.openxmlformats-officedocument.wordprocessingml.styles+xml">
        <DigestMethod Algorithm="http://www.w3.org/2000/09/xmldsig#sha1"/>
        <DigestValue>FsgDR6DgOpXwFPvebqOJ7SytLMU=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N8xBt/pNDrDFd8PNT8Kl6p1iE3Q=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2021-10-04T10:44:42Z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7</cp:revision>
  <dcterms:created xsi:type="dcterms:W3CDTF">2021-09-27T07:23:00Z</dcterms:created>
  <dcterms:modified xsi:type="dcterms:W3CDTF">2021-10-04T10:43:00Z</dcterms:modified>
</cp:coreProperties>
</file>